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1046C" w:rsidRPr="0031046C" w:rsidRDefault="0031046C" w:rsidP="0031046C">
      <w:pPr>
        <w:pStyle w:val="3"/>
        <w:spacing w:before="0" w:after="0"/>
        <w:jc w:val="center"/>
        <w:rPr>
          <w:rFonts w:ascii="Times New Roman" w:hAnsi="Times New Roman" w:cs="Times New Roman"/>
        </w:rPr>
      </w:pPr>
      <w:r w:rsidRPr="0031046C">
        <w:rPr>
          <w:rFonts w:ascii="Times New Roman" w:hAnsi="Times New Roman" w:cs="Times New Roman"/>
        </w:rPr>
        <w:t>Положение</w:t>
      </w:r>
    </w:p>
    <w:p w:rsidR="0031046C" w:rsidRPr="0031046C" w:rsidRDefault="0031046C" w:rsidP="0031046C">
      <w:pPr>
        <w:pStyle w:val="3"/>
        <w:spacing w:before="0" w:after="0"/>
        <w:jc w:val="center"/>
        <w:rPr>
          <w:rFonts w:ascii="Times New Roman" w:hAnsi="Times New Roman" w:cs="Times New Roman"/>
        </w:rPr>
      </w:pPr>
      <w:bookmarkStart w:id="0" w:name="_GoBack"/>
      <w:r w:rsidRPr="0031046C">
        <w:rPr>
          <w:rFonts w:ascii="Times New Roman" w:hAnsi="Times New Roman" w:cs="Times New Roman"/>
        </w:rPr>
        <w:t>о X</w:t>
      </w:r>
      <w:r w:rsidRPr="0031046C">
        <w:rPr>
          <w:rFonts w:ascii="Times New Roman" w:hAnsi="Times New Roman" w:cs="Times New Roman"/>
          <w:lang w:val="en-US"/>
        </w:rPr>
        <w:t>I</w:t>
      </w:r>
      <w:r w:rsidRPr="0031046C">
        <w:rPr>
          <w:rFonts w:ascii="Times New Roman" w:hAnsi="Times New Roman" w:cs="Times New Roman"/>
        </w:rPr>
        <w:t>Х региональном литературно-краеведческом конкурсе</w:t>
      </w:r>
    </w:p>
    <w:bookmarkEnd w:id="0"/>
    <w:p w:rsidR="0031046C" w:rsidRPr="0031046C" w:rsidRDefault="0031046C" w:rsidP="0031046C">
      <w:pPr>
        <w:pStyle w:val="3"/>
        <w:spacing w:before="0" w:after="0"/>
        <w:jc w:val="center"/>
      </w:pPr>
      <w:r w:rsidRPr="0031046C">
        <w:rPr>
          <w:rFonts w:ascii="Times New Roman" w:hAnsi="Times New Roman" w:cs="Times New Roman"/>
        </w:rPr>
        <w:t>«Псковский говорок» (2020 – 2021 гг.)</w:t>
      </w:r>
    </w:p>
    <w:p w:rsidR="0031046C" w:rsidRDefault="0031046C" w:rsidP="0031046C">
      <w:pPr>
        <w:pStyle w:val="a4"/>
        <w:ind w:firstLine="708"/>
        <w:jc w:val="both"/>
      </w:pPr>
      <w:r>
        <w:rPr>
          <w:b/>
          <w:bCs/>
        </w:rPr>
        <w:t>1. Общие положения</w:t>
      </w:r>
    </w:p>
    <w:p w:rsidR="0031046C" w:rsidRDefault="0031046C" w:rsidP="0031046C">
      <w:pPr>
        <w:pStyle w:val="a4"/>
        <w:ind w:firstLine="708"/>
        <w:jc w:val="both"/>
        <w:rPr>
          <w:rStyle w:val="a3"/>
        </w:rPr>
      </w:pPr>
      <w:r>
        <w:t>X</w:t>
      </w:r>
      <w:r>
        <w:rPr>
          <w:lang w:val="en-US"/>
        </w:rPr>
        <w:t>I</w:t>
      </w:r>
      <w:r>
        <w:t>Х региональный конкурс детского и юношеского творчества «Псковский говорок» проводится в рамках долгосрочного проекта «Сумка почтальона». Конкурс призван способствовать изучению и сохранению псковских говоров.</w:t>
      </w:r>
    </w:p>
    <w:p w:rsidR="0031046C" w:rsidRDefault="0031046C" w:rsidP="0031046C">
      <w:pPr>
        <w:pStyle w:val="a4"/>
        <w:ind w:firstLine="720"/>
        <w:jc w:val="both"/>
        <w:outlineLvl w:val="0"/>
        <w:rPr>
          <w:rStyle w:val="a3"/>
          <w:b w:val="0"/>
        </w:rPr>
      </w:pPr>
      <w:r>
        <w:rPr>
          <w:rStyle w:val="a3"/>
        </w:rPr>
        <w:t>1.1.</w:t>
      </w:r>
      <w:r>
        <w:t xml:space="preserve"> </w:t>
      </w:r>
      <w:r>
        <w:rPr>
          <w:rStyle w:val="a3"/>
        </w:rPr>
        <w:t>Цели конкурса</w:t>
      </w:r>
    </w:p>
    <w:p w:rsidR="0031046C" w:rsidRDefault="0031046C" w:rsidP="0031046C">
      <w:pPr>
        <w:pStyle w:val="a4"/>
        <w:numPr>
          <w:ilvl w:val="0"/>
          <w:numId w:val="1"/>
        </w:numPr>
        <w:ind w:left="993"/>
        <w:jc w:val="both"/>
        <w:rPr>
          <w:rFonts w:ascii="yandex-sans" w:hAnsi="yandex-sans" w:cs="yandex-sans"/>
          <w:sz w:val="23"/>
          <w:szCs w:val="23"/>
          <w:shd w:val="clear" w:color="auto" w:fill="FFFFFF"/>
        </w:rPr>
      </w:pPr>
      <w:r>
        <w:rPr>
          <w:rStyle w:val="a3"/>
          <w:b w:val="0"/>
        </w:rPr>
        <w:t xml:space="preserve">Формирование интереса к истории региона, к говору, быту, традициям коренных жителей Псковской области </w:t>
      </w:r>
    </w:p>
    <w:p w:rsidR="0031046C" w:rsidRDefault="0031046C" w:rsidP="0031046C">
      <w:pPr>
        <w:pStyle w:val="a4"/>
        <w:numPr>
          <w:ilvl w:val="0"/>
          <w:numId w:val="1"/>
        </w:numPr>
        <w:ind w:left="993"/>
        <w:jc w:val="both"/>
      </w:pPr>
      <w:r>
        <w:rPr>
          <w:rFonts w:ascii="yandex-sans" w:hAnsi="yandex-sans" w:cs="yandex-sans"/>
          <w:sz w:val="23"/>
          <w:szCs w:val="23"/>
          <w:shd w:val="clear" w:color="auto" w:fill="FFFFFF"/>
        </w:rPr>
        <w:t>Воспитание у подрастающего поколения любви к родному языку и малой родине</w:t>
      </w:r>
    </w:p>
    <w:p w:rsidR="0031046C" w:rsidRDefault="0031046C" w:rsidP="0031046C">
      <w:pPr>
        <w:pStyle w:val="a4"/>
        <w:numPr>
          <w:ilvl w:val="0"/>
          <w:numId w:val="1"/>
        </w:numPr>
        <w:ind w:left="993"/>
        <w:jc w:val="both"/>
        <w:rPr>
          <w:rFonts w:ascii="yandex-sans" w:hAnsi="yandex-sans" w:cs="yandex-sans"/>
          <w:sz w:val="23"/>
          <w:szCs w:val="23"/>
          <w:shd w:val="clear" w:color="auto" w:fill="FFFFFF"/>
        </w:rPr>
      </w:pPr>
      <w:r>
        <w:t>Развитие исследовательского начала</w:t>
      </w:r>
    </w:p>
    <w:p w:rsidR="0031046C" w:rsidRDefault="0031046C" w:rsidP="0031046C">
      <w:pPr>
        <w:pStyle w:val="a4"/>
        <w:numPr>
          <w:ilvl w:val="0"/>
          <w:numId w:val="1"/>
        </w:numPr>
        <w:ind w:left="993"/>
        <w:jc w:val="both"/>
      </w:pPr>
      <w:r>
        <w:rPr>
          <w:rFonts w:ascii="yandex-sans" w:hAnsi="yandex-sans" w:cs="yandex-sans"/>
          <w:sz w:val="23"/>
          <w:szCs w:val="23"/>
          <w:shd w:val="clear" w:color="auto" w:fill="FFFFFF"/>
        </w:rPr>
        <w:t xml:space="preserve">Содействие раскрытию творческих способностей </w:t>
      </w:r>
    </w:p>
    <w:p w:rsidR="0031046C" w:rsidRDefault="0031046C" w:rsidP="0031046C">
      <w:pPr>
        <w:pStyle w:val="a4"/>
        <w:spacing w:before="0" w:after="0"/>
        <w:ind w:firstLine="720"/>
        <w:jc w:val="both"/>
      </w:pPr>
      <w:r>
        <w:rPr>
          <w:rStyle w:val="a3"/>
        </w:rPr>
        <w:t>1.2. Критерии оценки</w:t>
      </w:r>
    </w:p>
    <w:p w:rsidR="0031046C" w:rsidRDefault="0031046C" w:rsidP="0031046C">
      <w:pPr>
        <w:pStyle w:val="a4"/>
        <w:spacing w:before="0" w:after="0"/>
        <w:ind w:firstLine="708"/>
        <w:jc w:val="both"/>
      </w:pPr>
      <w:r>
        <w:t>- Соответствие теме конкурса;</w:t>
      </w:r>
    </w:p>
    <w:p w:rsidR="0031046C" w:rsidRDefault="0031046C" w:rsidP="0031046C">
      <w:pPr>
        <w:ind w:firstLine="709"/>
        <w:jc w:val="both"/>
      </w:pPr>
      <w:r>
        <w:t>- Оригинальный сюжет;</w:t>
      </w:r>
    </w:p>
    <w:p w:rsidR="0031046C" w:rsidRDefault="0031046C" w:rsidP="0031046C">
      <w:pPr>
        <w:ind w:firstLine="709"/>
        <w:jc w:val="both"/>
      </w:pPr>
      <w:r>
        <w:t>- Образность исполнения</w:t>
      </w:r>
    </w:p>
    <w:p w:rsidR="0031046C" w:rsidRDefault="0031046C" w:rsidP="0031046C">
      <w:pPr>
        <w:pStyle w:val="a4"/>
        <w:spacing w:before="0" w:after="0"/>
        <w:ind w:firstLine="708"/>
        <w:jc w:val="both"/>
      </w:pPr>
      <w:r>
        <w:rPr>
          <w:rStyle w:val="a3"/>
        </w:rPr>
        <w:t>1.3. Организаторы конкурса</w:t>
      </w:r>
    </w:p>
    <w:p w:rsidR="0031046C" w:rsidRDefault="0031046C" w:rsidP="0031046C">
      <w:pPr>
        <w:pStyle w:val="a4"/>
        <w:spacing w:before="0" w:after="0"/>
        <w:ind w:firstLine="708"/>
        <w:jc w:val="both"/>
      </w:pPr>
      <w:r>
        <w:t>ОСП «Псковская областная библиотека для детей и юношества им. В. А. Каверина» ГБУК «Псковская областная универсальная научная библиотека» при поддержке Комитета по культуре Псковской области и му</w:t>
      </w:r>
      <w:r>
        <w:t>ниципальные библиотеки области.</w:t>
      </w:r>
    </w:p>
    <w:p w:rsidR="0031046C" w:rsidRDefault="0031046C" w:rsidP="0031046C">
      <w:pPr>
        <w:pStyle w:val="a4"/>
        <w:spacing w:before="0" w:after="0"/>
        <w:ind w:firstLine="708"/>
        <w:jc w:val="both"/>
      </w:pPr>
      <w:r>
        <w:rPr>
          <w:rStyle w:val="a3"/>
        </w:rPr>
        <w:t>1.4.  Участники конкурса</w:t>
      </w:r>
    </w:p>
    <w:p w:rsidR="0031046C" w:rsidRDefault="0031046C" w:rsidP="0031046C">
      <w:pPr>
        <w:pStyle w:val="a4"/>
        <w:spacing w:before="0" w:after="0"/>
        <w:ind w:firstLine="708"/>
        <w:jc w:val="both"/>
      </w:pPr>
      <w:r>
        <w:t>В конкурсе могут принять участие дети и молодё</w:t>
      </w:r>
      <w:r>
        <w:t xml:space="preserve">жь в возрасте от 7 до 24 лет.  </w:t>
      </w:r>
    </w:p>
    <w:p w:rsidR="0031046C" w:rsidRDefault="0031046C" w:rsidP="0031046C">
      <w:pPr>
        <w:pStyle w:val="a4"/>
        <w:spacing w:before="0" w:after="0"/>
        <w:ind w:firstLine="708"/>
        <w:jc w:val="both"/>
      </w:pPr>
      <w:r>
        <w:rPr>
          <w:rStyle w:val="a3"/>
        </w:rPr>
        <w:t>2. Условия проведения конкурса</w:t>
      </w:r>
    </w:p>
    <w:p w:rsidR="0031046C" w:rsidRDefault="0031046C" w:rsidP="0031046C">
      <w:pPr>
        <w:shd w:val="clear" w:color="auto" w:fill="FFFFFF"/>
        <w:ind w:firstLine="708"/>
        <w:jc w:val="both"/>
      </w:pPr>
      <w:r>
        <w:rPr>
          <w:lang w:eastAsia="ru-RU"/>
        </w:rPr>
        <w:t>Участники представляют на конкурс самостоятельно выполненные творческие работы – небольшие литературные произведения в выбранной форме (стихотворение, рассказ, эссе, сочинение) или рисованные истории (в форме комикса).</w:t>
      </w:r>
      <w:r>
        <w:rPr>
          <w:rFonts w:ascii="yandex-sans" w:hAnsi="yandex-sans" w:cs="yandex-sans"/>
          <w:sz w:val="23"/>
          <w:szCs w:val="23"/>
          <w:lang w:eastAsia="ru-RU"/>
        </w:rPr>
        <w:t xml:space="preserve"> В соответствии с условиями конкурса акцент в работах делается на использовании в повествовании или рисунке псковского говора. Итоги будут подводиться по двум номинациям: литературной и художественной.</w:t>
      </w:r>
    </w:p>
    <w:p w:rsidR="0031046C" w:rsidRDefault="0031046C" w:rsidP="0031046C">
      <w:pPr>
        <w:pStyle w:val="a4"/>
        <w:spacing w:before="0" w:after="0"/>
        <w:ind w:firstLine="708"/>
        <w:jc w:val="both"/>
        <w:outlineLvl w:val="0"/>
      </w:pPr>
      <w:r>
        <w:rPr>
          <w:rStyle w:val="a3"/>
        </w:rPr>
        <w:t xml:space="preserve">2.1. </w:t>
      </w:r>
      <w:r>
        <w:t>В сопроводительном письме, прилагаемом к работе, необходимо указать:</w:t>
      </w:r>
    </w:p>
    <w:p w:rsidR="0031046C" w:rsidRDefault="0031046C" w:rsidP="0031046C">
      <w:pPr>
        <w:pStyle w:val="a4"/>
        <w:numPr>
          <w:ilvl w:val="0"/>
          <w:numId w:val="2"/>
        </w:numPr>
        <w:spacing w:before="0" w:after="0"/>
        <w:ind w:left="709" w:firstLine="0"/>
        <w:jc w:val="both"/>
      </w:pPr>
      <w:r>
        <w:t>Название работы.</w:t>
      </w:r>
    </w:p>
    <w:p w:rsidR="0031046C" w:rsidRDefault="0031046C" w:rsidP="0031046C">
      <w:pPr>
        <w:pStyle w:val="a4"/>
        <w:numPr>
          <w:ilvl w:val="0"/>
          <w:numId w:val="2"/>
        </w:numPr>
        <w:spacing w:before="0" w:after="0"/>
        <w:ind w:left="709" w:firstLine="0"/>
        <w:jc w:val="both"/>
      </w:pPr>
      <w:r>
        <w:t>Фамилию и имя участника (участников - для коллективной работы) конкурса, возраст, полное название школы, класс, домашний адрес, контактный телефон, адрес электронной почты.</w:t>
      </w:r>
    </w:p>
    <w:p w:rsidR="0031046C" w:rsidRDefault="0031046C" w:rsidP="0031046C">
      <w:pPr>
        <w:pStyle w:val="a4"/>
        <w:numPr>
          <w:ilvl w:val="0"/>
          <w:numId w:val="2"/>
        </w:numPr>
        <w:spacing w:before="0" w:after="0"/>
        <w:ind w:left="709" w:firstLine="0"/>
        <w:jc w:val="both"/>
      </w:pPr>
      <w:r>
        <w:t>Фамилию, имя, отчество (полностью) консультанта - руководителя работы, представленной на конкурс (учитель, библиотекарь, руководитель кружка, родитель, др.), контактные телефоны.</w:t>
      </w:r>
    </w:p>
    <w:p w:rsidR="0031046C" w:rsidRDefault="0031046C" w:rsidP="0031046C">
      <w:pPr>
        <w:pStyle w:val="a4"/>
        <w:spacing w:before="0" w:after="0"/>
        <w:ind w:firstLine="360"/>
        <w:jc w:val="both"/>
      </w:pPr>
      <w:r>
        <w:t>Автор, присылая работу, даёт согласие на её размещение в фондах и на сайте библио</w:t>
      </w:r>
      <w:r>
        <w:t>теки.</w:t>
      </w:r>
    </w:p>
    <w:p w:rsidR="0031046C" w:rsidRDefault="0031046C" w:rsidP="0031046C">
      <w:pPr>
        <w:pStyle w:val="a4"/>
        <w:spacing w:before="0" w:after="0"/>
        <w:ind w:firstLine="708"/>
        <w:jc w:val="both"/>
        <w:outlineLvl w:val="0"/>
      </w:pPr>
      <w:r>
        <w:rPr>
          <w:rStyle w:val="a3"/>
        </w:rPr>
        <w:t>2.2. Этапы конкурса</w:t>
      </w:r>
    </w:p>
    <w:p w:rsidR="0031046C" w:rsidRDefault="0031046C" w:rsidP="0031046C">
      <w:pPr>
        <w:pStyle w:val="a4"/>
        <w:spacing w:before="0" w:after="0"/>
        <w:ind w:firstLine="360"/>
        <w:jc w:val="both"/>
        <w:rPr>
          <w:rStyle w:val="a3"/>
        </w:rPr>
      </w:pPr>
      <w:r>
        <w:t>Конкурс проводится в 3 этапа.</w:t>
      </w:r>
    </w:p>
    <w:p w:rsidR="0031046C" w:rsidRDefault="0031046C" w:rsidP="0031046C">
      <w:pPr>
        <w:pStyle w:val="a4"/>
        <w:spacing w:before="0" w:after="0"/>
        <w:ind w:firstLine="708"/>
        <w:jc w:val="both"/>
        <w:outlineLvl w:val="0"/>
      </w:pPr>
      <w:r>
        <w:rPr>
          <w:rStyle w:val="a3"/>
        </w:rPr>
        <w:t>1 этап</w:t>
      </w:r>
      <w:r>
        <w:t xml:space="preserve">   </w:t>
      </w:r>
      <w:r>
        <w:rPr>
          <w:rStyle w:val="a3"/>
        </w:rPr>
        <w:t>-  муниципальный</w:t>
      </w:r>
    </w:p>
    <w:p w:rsidR="0031046C" w:rsidRDefault="0031046C" w:rsidP="0031046C">
      <w:pPr>
        <w:pStyle w:val="a4"/>
        <w:spacing w:before="0" w:after="0"/>
        <w:ind w:firstLine="360"/>
        <w:jc w:val="both"/>
      </w:pPr>
      <w:r>
        <w:t xml:space="preserve">Время проведения: 1 октября 2020 г. - 31 марта 2021 г. </w:t>
      </w:r>
    </w:p>
    <w:p w:rsidR="0031046C" w:rsidRDefault="0031046C" w:rsidP="0031046C">
      <w:pPr>
        <w:pStyle w:val="a4"/>
        <w:spacing w:before="0" w:after="0"/>
        <w:ind w:firstLine="360"/>
        <w:jc w:val="both"/>
        <w:rPr>
          <w:rStyle w:val="a3"/>
        </w:rPr>
      </w:pPr>
      <w:r>
        <w:t>Проведение конкурсов в районах и городах Псковской области. Работы, победившие на муниципальном уровне, передаются в Псковскую областную библиотеку для детей и юношества им. В.А.</w:t>
      </w:r>
      <w:r>
        <w:t xml:space="preserve"> </w:t>
      </w:r>
      <w:r>
        <w:t>Каверина до 10 апреля 2021 г.</w:t>
      </w:r>
    </w:p>
    <w:p w:rsidR="0031046C" w:rsidRDefault="0031046C" w:rsidP="0031046C">
      <w:pPr>
        <w:pStyle w:val="a4"/>
        <w:spacing w:before="0" w:after="0"/>
        <w:ind w:firstLine="708"/>
        <w:jc w:val="both"/>
        <w:outlineLvl w:val="0"/>
      </w:pPr>
      <w:r>
        <w:rPr>
          <w:rStyle w:val="a3"/>
        </w:rPr>
        <w:t>2 этап - региональный</w:t>
      </w:r>
    </w:p>
    <w:p w:rsidR="0031046C" w:rsidRDefault="0031046C" w:rsidP="0031046C">
      <w:pPr>
        <w:pStyle w:val="a4"/>
        <w:spacing w:before="0" w:after="0"/>
        <w:ind w:firstLine="708"/>
        <w:jc w:val="both"/>
      </w:pPr>
      <w:r>
        <w:t>Время проведения: 10 апреля 2021 г. - 20 апреля 2021 г.</w:t>
      </w:r>
    </w:p>
    <w:p w:rsidR="0031046C" w:rsidRDefault="0031046C" w:rsidP="0031046C">
      <w:pPr>
        <w:pStyle w:val="a4"/>
        <w:spacing w:before="0" w:after="0"/>
        <w:ind w:firstLine="708"/>
        <w:jc w:val="both"/>
        <w:rPr>
          <w:rStyle w:val="a3"/>
        </w:rPr>
      </w:pPr>
      <w:r>
        <w:lastRenderedPageBreak/>
        <w:t>Присланные на конкурс работы оцениваются жюри, выявляются победители.</w:t>
      </w:r>
    </w:p>
    <w:p w:rsidR="0031046C" w:rsidRDefault="0031046C" w:rsidP="0031046C">
      <w:pPr>
        <w:pStyle w:val="a4"/>
        <w:spacing w:before="0" w:after="0"/>
        <w:ind w:firstLine="708"/>
        <w:jc w:val="both"/>
        <w:outlineLvl w:val="0"/>
      </w:pPr>
      <w:r>
        <w:rPr>
          <w:rStyle w:val="a3"/>
        </w:rPr>
        <w:t xml:space="preserve">3 этап </w:t>
      </w:r>
      <w:r>
        <w:t xml:space="preserve">- </w:t>
      </w:r>
      <w:r>
        <w:rPr>
          <w:rStyle w:val="a3"/>
        </w:rPr>
        <w:t xml:space="preserve">награждение победителей конкурса </w:t>
      </w:r>
    </w:p>
    <w:p w:rsidR="0031046C" w:rsidRDefault="0031046C" w:rsidP="0031046C">
      <w:pPr>
        <w:pStyle w:val="a4"/>
        <w:spacing w:before="0" w:after="0"/>
        <w:ind w:firstLine="708"/>
        <w:jc w:val="both"/>
      </w:pPr>
      <w:r>
        <w:t>Время проведения - последняя декада апреля 2021 г.: награждение победителей конкурса, организация выставки лучших работ. Место проведения - областная библиотека для детей</w:t>
      </w:r>
      <w:r>
        <w:t xml:space="preserve"> и юношества им. В.А. Каверина.</w:t>
      </w:r>
    </w:p>
    <w:p w:rsidR="0031046C" w:rsidRDefault="0031046C" w:rsidP="0031046C">
      <w:pPr>
        <w:pStyle w:val="a4"/>
        <w:spacing w:before="0" w:after="0"/>
        <w:ind w:firstLine="708"/>
        <w:jc w:val="both"/>
        <w:outlineLvl w:val="0"/>
      </w:pPr>
      <w:r>
        <w:rPr>
          <w:rStyle w:val="a3"/>
        </w:rPr>
        <w:t>2.3. Награждение победителей</w:t>
      </w:r>
    </w:p>
    <w:p w:rsidR="0031046C" w:rsidRDefault="0031046C" w:rsidP="0031046C">
      <w:pPr>
        <w:pStyle w:val="a4"/>
        <w:spacing w:before="0" w:after="0"/>
        <w:ind w:firstLine="708"/>
        <w:jc w:val="both"/>
      </w:pPr>
      <w:r>
        <w:t>Победители конкурса награждаются почетными дипломами и памятными подарками, участники - свидетельствами об участии в конкурсе. Жюри вправе наградить ряд работ специальными призами. Призовой фонд создается из средств, выделяемых Учредителями и спонсорами конкурса. Информация о конкурсе, лучшие детские работы представляются в прос</w:t>
      </w:r>
      <w:r>
        <w:t>транстве и на сайте библиотеки.</w:t>
      </w:r>
    </w:p>
    <w:p w:rsidR="0031046C" w:rsidRDefault="0031046C" w:rsidP="0031046C">
      <w:pPr>
        <w:pStyle w:val="a4"/>
        <w:spacing w:before="0" w:after="0"/>
        <w:ind w:firstLine="708"/>
        <w:jc w:val="both"/>
        <w:outlineLvl w:val="0"/>
      </w:pPr>
      <w:r>
        <w:rPr>
          <w:rStyle w:val="a3"/>
        </w:rPr>
        <w:t>Приём конкурсных работ</w:t>
      </w:r>
    </w:p>
    <w:p w:rsidR="0031046C" w:rsidRDefault="0031046C" w:rsidP="0031046C">
      <w:pPr>
        <w:pStyle w:val="a4"/>
        <w:spacing w:before="0" w:after="0"/>
        <w:ind w:firstLine="708"/>
        <w:jc w:val="both"/>
      </w:pPr>
      <w:r>
        <w:t>Конкурсные работы принимаются до</w:t>
      </w:r>
      <w:r>
        <w:rPr>
          <w:rStyle w:val="a3"/>
        </w:rPr>
        <w:t xml:space="preserve"> 10 апреля 2021 г. </w:t>
      </w:r>
      <w:r>
        <w:t xml:space="preserve"> в электронном виде по адресу электронной почты: </w:t>
      </w:r>
      <w:proofErr w:type="spellStart"/>
      <w:r>
        <w:rPr>
          <w:lang w:val="en-US"/>
        </w:rPr>
        <w:t>pobdu</w:t>
      </w:r>
      <w:proofErr w:type="spellEnd"/>
      <w:r>
        <w:t>-</w:t>
      </w:r>
      <w:proofErr w:type="spellStart"/>
      <w:r>
        <w:rPr>
          <w:lang w:val="en-US"/>
        </w:rPr>
        <w:t>metod</w:t>
      </w:r>
      <w:proofErr w:type="spellEnd"/>
      <w:r>
        <w:t>@</w:t>
      </w:r>
      <w:proofErr w:type="spellStart"/>
      <w:r>
        <w:rPr>
          <w:lang w:val="en-US"/>
        </w:rPr>
        <w:t>yandex</w:t>
      </w:r>
      <w:proofErr w:type="spellEnd"/>
      <w:r>
        <w:t>.</w:t>
      </w:r>
      <w:proofErr w:type="spellStart"/>
      <w:r>
        <w:rPr>
          <w:lang w:val="en-US"/>
        </w:rPr>
        <w:t>ru</w:t>
      </w:r>
      <w:proofErr w:type="spellEnd"/>
      <w:r>
        <w:rPr>
          <w:rStyle w:val="a3"/>
        </w:rPr>
        <w:t xml:space="preserve">. </w:t>
      </w:r>
      <w:r>
        <w:rPr>
          <w:rStyle w:val="a3"/>
          <w:b w:val="0"/>
        </w:rPr>
        <w:t>По литературной номинации –</w:t>
      </w:r>
      <w:r>
        <w:rPr>
          <w:rStyle w:val="a3"/>
        </w:rPr>
        <w:t xml:space="preserve"> </w:t>
      </w:r>
      <w:r>
        <w:rPr>
          <w:rStyle w:val="a3"/>
          <w:b w:val="0"/>
        </w:rPr>
        <w:t>документ</w:t>
      </w:r>
      <w:r>
        <w:rPr>
          <w:rStyle w:val="a3"/>
        </w:rPr>
        <w:t xml:space="preserve"> </w:t>
      </w:r>
      <w:proofErr w:type="spellStart"/>
      <w:r>
        <w:rPr>
          <w:bCs/>
          <w:shd w:val="clear" w:color="auto" w:fill="FFFFFF"/>
        </w:rPr>
        <w:t>Word</w:t>
      </w:r>
      <w:proofErr w:type="spellEnd"/>
      <w:r>
        <w:rPr>
          <w:bCs/>
          <w:shd w:val="clear" w:color="auto" w:fill="FFFFFF"/>
        </w:rPr>
        <w:t>, по художественной – скан рисунка</w:t>
      </w:r>
      <w:r>
        <w:t>.</w:t>
      </w:r>
      <w:r>
        <w:rPr>
          <w:b/>
          <w:bCs/>
        </w:rPr>
        <w:t xml:space="preserve"> Контактный телефон: </w:t>
      </w:r>
      <w:r>
        <w:t>8(8112) 68-20-59.</w:t>
      </w:r>
    </w:p>
    <w:p w:rsidR="0031046C" w:rsidRDefault="0031046C" w:rsidP="0031046C">
      <w:pPr>
        <w:pStyle w:val="a4"/>
        <w:spacing w:before="0" w:after="0"/>
        <w:ind w:firstLine="708"/>
        <w:jc w:val="both"/>
      </w:pPr>
      <w:r>
        <w:t>Материалы, направленные на Конкурс, не рецензируются и не возвращаются.</w:t>
      </w:r>
    </w:p>
    <w:p w:rsidR="0031046C" w:rsidRDefault="0031046C" w:rsidP="0031046C">
      <w:pPr>
        <w:pStyle w:val="a4"/>
        <w:spacing w:before="0" w:after="0"/>
        <w:ind w:firstLine="708"/>
        <w:jc w:val="both"/>
        <w:rPr>
          <w:rStyle w:val="a3"/>
          <w:shd w:val="clear" w:color="auto" w:fill="FFFFFF"/>
        </w:rPr>
      </w:pPr>
      <w:r>
        <w:t xml:space="preserve">Информационное сопровождение конкурса на сайте библиотеки: </w:t>
      </w:r>
      <w:r>
        <w:rPr>
          <w:b/>
        </w:rPr>
        <w:t>www.kaverin.ru</w:t>
      </w:r>
      <w:r>
        <w:t>. Координатор конкурса – Матюхина Галина Олеговна.</w:t>
      </w:r>
    </w:p>
    <w:p w:rsidR="0031046C" w:rsidRDefault="0031046C" w:rsidP="0031046C">
      <w:pPr>
        <w:pStyle w:val="a4"/>
        <w:shd w:val="clear" w:color="auto" w:fill="FFFFFF"/>
        <w:tabs>
          <w:tab w:val="left" w:pos="7824"/>
        </w:tabs>
        <w:spacing w:before="0" w:after="0"/>
        <w:jc w:val="both"/>
      </w:pPr>
      <w:r>
        <w:rPr>
          <w:rStyle w:val="a3"/>
          <w:shd w:val="clear" w:color="auto" w:fill="FFFFFF"/>
        </w:rPr>
        <w:tab/>
      </w:r>
    </w:p>
    <w:p w:rsidR="00C92557" w:rsidRPr="0031046C" w:rsidRDefault="00C92557" w:rsidP="0031046C">
      <w:pPr>
        <w:jc w:val="both"/>
        <w:rPr>
          <w:lang w:val="ru-RU"/>
        </w:rPr>
      </w:pPr>
    </w:p>
    <w:sectPr w:rsidR="00C92557" w:rsidRPr="003104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ndale Sans UI">
    <w:altName w:val="Arial Unicode MS"/>
    <w:charset w:val="CC"/>
    <w:family w:val="auto"/>
    <w:pitch w:val="variable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yandex-sans">
    <w:altName w:val="Times New Roman"/>
    <w:charset w:val="00"/>
    <w:family w:val="roman"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8"/>
    <w:multiLevelType w:val="singleLevel"/>
    <w:tmpl w:val="00000008"/>
    <w:name w:val="WW8Num12"/>
    <w:lvl w:ilvl="0">
      <w:start w:val="1"/>
      <w:numFmt w:val="bullet"/>
      <w:lvlText w:val=""/>
      <w:lvlJc w:val="left"/>
      <w:pPr>
        <w:tabs>
          <w:tab w:val="num" w:pos="0"/>
        </w:tabs>
        <w:ind w:left="1440" w:hanging="360"/>
      </w:pPr>
      <w:rPr>
        <w:rFonts w:ascii="Symbol" w:hAnsi="Symbol" w:cs="Symbol"/>
      </w:rPr>
    </w:lvl>
  </w:abstractNum>
  <w:abstractNum w:abstractNumId="1" w15:restartNumberingAfterBreak="0">
    <w:nsid w:val="1AD23277"/>
    <w:multiLevelType w:val="hybridMultilevel"/>
    <w:tmpl w:val="5A90C424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046C"/>
    <w:rsid w:val="0031046C"/>
    <w:rsid w:val="00C925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774C68"/>
  <w15:chartTrackingRefBased/>
  <w15:docId w15:val="{ADC32776-0B4C-4A24-8E53-09A08F398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1046C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zh-CN"/>
    </w:rPr>
  </w:style>
  <w:style w:type="paragraph" w:styleId="3">
    <w:name w:val="heading 3"/>
    <w:basedOn w:val="a"/>
    <w:next w:val="a"/>
    <w:link w:val="30"/>
    <w:qFormat/>
    <w:rsid w:val="0031046C"/>
    <w:pPr>
      <w:keepNext/>
      <w:widowControl/>
      <w:suppressAutoHyphens w:val="0"/>
      <w:spacing w:before="240" w:after="60"/>
      <w:outlineLvl w:val="2"/>
    </w:pPr>
    <w:rPr>
      <w:rFonts w:ascii="Arial" w:eastAsia="Times New Roman" w:hAnsi="Arial" w:cs="Arial"/>
      <w:b/>
      <w:bCs/>
      <w:sz w:val="26"/>
      <w:szCs w:val="26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31046C"/>
    <w:rPr>
      <w:rFonts w:ascii="Arial" w:eastAsia="Times New Roman" w:hAnsi="Arial" w:cs="Arial"/>
      <w:b/>
      <w:bCs/>
      <w:kern w:val="1"/>
      <w:sz w:val="26"/>
      <w:szCs w:val="26"/>
      <w:lang w:eastAsia="zh-CN"/>
    </w:rPr>
  </w:style>
  <w:style w:type="character" w:styleId="a3">
    <w:name w:val="Strong"/>
    <w:qFormat/>
    <w:rsid w:val="0031046C"/>
    <w:rPr>
      <w:b/>
      <w:bCs/>
    </w:rPr>
  </w:style>
  <w:style w:type="paragraph" w:styleId="a4">
    <w:name w:val="Normal (Web)"/>
    <w:basedOn w:val="a"/>
    <w:rsid w:val="0031046C"/>
    <w:pPr>
      <w:widowControl/>
      <w:suppressAutoHyphens w:val="0"/>
      <w:spacing w:before="100" w:after="100"/>
    </w:pPr>
    <w:rPr>
      <w:rFonts w:eastAsia="Times New Roman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541</Words>
  <Characters>3089</Characters>
  <Application>Microsoft Office Word</Application>
  <DocSecurity>0</DocSecurity>
  <Lines>25</Lines>
  <Paragraphs>7</Paragraphs>
  <ScaleCrop>false</ScaleCrop>
  <Company/>
  <LinksUpToDate>false</LinksUpToDate>
  <CharactersWithSpaces>3623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Вася235</dc:creator>
  <cp:keywords/>
  <dc:description/>
  <cp:lastModifiedBy>Вася235</cp:lastModifiedBy>
  <cp:revision>1</cp:revision>
  <dcterms:created xsi:type="dcterms:W3CDTF">2020-10-17T23:11:00Z</dcterms:created>
  <dcterms:modified xsi:type="dcterms:W3CDTF">2020-10-17T23:15:00Z</dcterms:modified>
</cp:coreProperties>
</file>